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AA468" w14:textId="77777777" w:rsidR="0008389E" w:rsidRDefault="00250879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045ABC" wp14:editId="70198E2C">
                <wp:simplePos x="0" y="0"/>
                <wp:positionH relativeFrom="column">
                  <wp:posOffset>4114800</wp:posOffset>
                </wp:positionH>
                <wp:positionV relativeFrom="paragraph">
                  <wp:posOffset>-228600</wp:posOffset>
                </wp:positionV>
                <wp:extent cx="2286000" cy="91249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6BA28" w14:textId="77777777" w:rsidR="00BF6DD8" w:rsidRPr="00262A4A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62A4A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Düngekalk-Hauptgemeinschaft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(DHG)</w:t>
                            </w:r>
                          </w:p>
                          <w:p w14:paraId="01808619" w14:textId="77777777" w:rsidR="00BF6DD8" w:rsidRPr="00262A4A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262A4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im Bundesverband der Deutschen Kalkindustrie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e.V.</w:t>
                            </w:r>
                          </w:p>
                          <w:p w14:paraId="3AA52BF3" w14:textId="77777777" w:rsidR="00BF6DD8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Dr. Reinhard Müller</w:t>
                            </w:r>
                          </w:p>
                          <w:p w14:paraId="6D93CBF6" w14:textId="77777777" w:rsidR="00BF6DD8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50968 Köln, Annastraße 67-71</w:t>
                            </w:r>
                          </w:p>
                          <w:p w14:paraId="5A049AFF" w14:textId="77777777" w:rsidR="00BF6DD8" w:rsidRPr="00250879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5087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Tel.: 0221 / 934674-32, Fax: 0221 / 934674-14</w:t>
                            </w:r>
                          </w:p>
                          <w:p w14:paraId="7DBB0193" w14:textId="77777777" w:rsidR="00BF6DD8" w:rsidRPr="00250879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5087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Email: reinhard.mueller@kalk.de</w:t>
                            </w:r>
                          </w:p>
                          <w:p w14:paraId="0A38558C" w14:textId="77777777" w:rsidR="00BF6DD8" w:rsidRPr="00262A4A" w:rsidRDefault="00BF6DD8" w:rsidP="00262A4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www.NATURKALK.de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045A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-18pt;width:180pt;height: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" stroked="f">
                <v:textbox>
                  <w:txbxContent>
                    <w:p w14:paraId="6FE6BA28" w14:textId="77777777" w:rsidR="00BF6DD8" w:rsidRPr="00262A4A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62A4A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Düngekalk-Hauptgemeinschaft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(DHG)</w:t>
                      </w:r>
                    </w:p>
                    <w:p w14:paraId="01808619" w14:textId="77777777" w:rsidR="00BF6DD8" w:rsidRPr="00262A4A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262A4A">
                        <w:rPr>
                          <w:rFonts w:ascii="Arial" w:hAnsi="Arial" w:cs="Arial"/>
                          <w:sz w:val="14"/>
                          <w:szCs w:val="14"/>
                        </w:rPr>
                        <w:t>im Bundesverband der Deutschen Kalkindustrie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e.V.</w:t>
                      </w:r>
                    </w:p>
                    <w:p w14:paraId="3AA52BF3" w14:textId="77777777" w:rsidR="00BF6DD8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Dr. Reinhard Müller</w:t>
                      </w:r>
                    </w:p>
                    <w:p w14:paraId="6D93CBF6" w14:textId="77777777" w:rsidR="00BF6DD8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50968 Köln, Annastraße 67-71</w:t>
                      </w:r>
                    </w:p>
                    <w:p w14:paraId="5A049AFF" w14:textId="77777777" w:rsidR="00BF6DD8" w:rsidRPr="00250879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25087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Tel.: 0221 / 934674-32, Fax: 0221 / 934674-14</w:t>
                      </w:r>
                    </w:p>
                    <w:p w14:paraId="7DBB0193" w14:textId="77777777" w:rsidR="00BF6DD8" w:rsidRPr="00250879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25087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Email: reinhard.mueller@kalk.de</w:t>
                      </w:r>
                    </w:p>
                    <w:p w14:paraId="0A38558C" w14:textId="77777777" w:rsidR="00BF6DD8" w:rsidRPr="00262A4A" w:rsidRDefault="00BF6DD8" w:rsidP="00262A4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www.NATURKALK.de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7030D0" wp14:editId="2E0D54BC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1120140" cy="1503680"/>
                <wp:effectExtent l="0" t="0" r="381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3954A" w14:textId="77777777" w:rsidR="00BF6DD8" w:rsidRDefault="00BF6D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6F2EB" wp14:editId="2161DC0B">
                                  <wp:extent cx="476250" cy="7620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030D0" id="Text Box 3" o:spid="_x0000_s1027" type="#_x0000_t202" style="position:absolute;left:0;text-align:left;margin-left:-9pt;margin-top:-27pt;width:88.2pt;height:118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" stroked="f">
                <v:textbox>
                  <w:txbxContent>
                    <w:p w14:paraId="7FC3954A" w14:textId="77777777" w:rsidR="00BF6DD8" w:rsidRDefault="00BF6DD8">
                      <w:r>
                        <w:rPr>
                          <w:noProof/>
                        </w:rPr>
                        <w:drawing>
                          <wp:inline distT="0" distB="0" distL="0" distR="0" wp14:anchorId="2EC6F2EB" wp14:editId="2161DC0B">
                            <wp:extent cx="476250" cy="7620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120484" w14:textId="77777777" w:rsidR="0008389E" w:rsidRDefault="0008389E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</w:p>
    <w:p w14:paraId="5B443AE1" w14:textId="77777777" w:rsidR="0008389E" w:rsidRDefault="0008389E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</w:p>
    <w:p w14:paraId="6393BE8D" w14:textId="77777777" w:rsidR="0008389E" w:rsidRDefault="0008389E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</w:p>
    <w:p w14:paraId="360207E2" w14:textId="77777777" w:rsidR="0008389E" w:rsidRDefault="00250879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787A7A" wp14:editId="38FF6D6B">
                <wp:simplePos x="0" y="0"/>
                <wp:positionH relativeFrom="column">
                  <wp:posOffset>-114300</wp:posOffset>
                </wp:positionH>
                <wp:positionV relativeFrom="paragraph">
                  <wp:posOffset>99060</wp:posOffset>
                </wp:positionV>
                <wp:extent cx="6515100" cy="0"/>
                <wp:effectExtent l="9525" t="13335" r="9525" b="571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4FEC3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8pt" to="7in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"/>
            </w:pict>
          </mc:Fallback>
        </mc:AlternateContent>
      </w:r>
    </w:p>
    <w:p w14:paraId="06F528B8" w14:textId="77777777" w:rsidR="0008389E" w:rsidRPr="00D1258D" w:rsidRDefault="003A6C89" w:rsidP="00673712">
      <w:pPr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DHG-</w:t>
      </w:r>
      <w:r w:rsidR="0008389E" w:rsidRPr="00D1258D">
        <w:rPr>
          <w:rFonts w:ascii="Arial" w:hAnsi="Arial" w:cs="Arial"/>
          <w:b/>
          <w:bCs/>
          <w:sz w:val="24"/>
          <w:szCs w:val="24"/>
        </w:rPr>
        <w:t>PRESSEMITTEILUNG</w:t>
      </w:r>
      <w:r w:rsidR="0008389E">
        <w:rPr>
          <w:rFonts w:ascii="Arial" w:hAnsi="Arial" w:cs="Arial"/>
          <w:b/>
          <w:bCs/>
          <w:sz w:val="24"/>
          <w:szCs w:val="24"/>
        </w:rPr>
        <w:t xml:space="preserve">  </w:t>
      </w:r>
      <w:r w:rsidR="007A32B4">
        <w:rPr>
          <w:rFonts w:ascii="Arial" w:hAnsi="Arial" w:cs="Arial"/>
          <w:b/>
          <w:bCs/>
          <w:sz w:val="24"/>
          <w:szCs w:val="24"/>
        </w:rPr>
        <w:t xml:space="preserve">Juni </w:t>
      </w:r>
      <w:r>
        <w:rPr>
          <w:rFonts w:ascii="Arial" w:hAnsi="Arial" w:cs="Arial"/>
          <w:b/>
          <w:bCs/>
          <w:sz w:val="24"/>
          <w:szCs w:val="24"/>
        </w:rPr>
        <w:t>2014</w:t>
      </w:r>
    </w:p>
    <w:p w14:paraId="0627D67E" w14:textId="77777777" w:rsidR="004767CB" w:rsidRPr="004767CB" w:rsidRDefault="003A6C89" w:rsidP="004767CB">
      <w:pPr>
        <w:pStyle w:val="berschrift1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Kalkdünger fanden Interesse auf DLG-Feldtagen 2014</w:t>
      </w:r>
    </w:p>
    <w:p w14:paraId="415C435D" w14:textId="77777777" w:rsidR="0008389E" w:rsidRPr="00206996" w:rsidRDefault="004767CB" w:rsidP="004767C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3A6C89">
        <w:rPr>
          <w:rFonts w:ascii="Arial" w:hAnsi="Arial" w:cs="Arial"/>
          <w:sz w:val="24"/>
          <w:szCs w:val="24"/>
        </w:rPr>
        <w:t>(Köln, DHG, 27.06.2014</w:t>
      </w:r>
      <w:r w:rsidR="0008389E" w:rsidRPr="00206996">
        <w:rPr>
          <w:rFonts w:ascii="Arial" w:hAnsi="Arial" w:cs="Arial"/>
          <w:sz w:val="24"/>
          <w:szCs w:val="24"/>
        </w:rPr>
        <w:t xml:space="preserve">) - </w:t>
      </w:r>
      <w:r w:rsidRPr="00206996">
        <w:rPr>
          <w:rFonts w:ascii="Arial" w:hAnsi="Arial" w:cs="Arial"/>
          <w:sz w:val="24"/>
          <w:szCs w:val="24"/>
        </w:rPr>
        <w:t xml:space="preserve">Auf den DLG-Feldtagen </w:t>
      </w:r>
      <w:r w:rsidR="003A6C89">
        <w:rPr>
          <w:rFonts w:ascii="Arial" w:hAnsi="Arial" w:cs="Arial"/>
          <w:sz w:val="24"/>
          <w:szCs w:val="24"/>
        </w:rPr>
        <w:t xml:space="preserve">2014 </w:t>
      </w:r>
      <w:r w:rsidRPr="00206996">
        <w:rPr>
          <w:rFonts w:ascii="Arial" w:hAnsi="Arial" w:cs="Arial"/>
          <w:sz w:val="24"/>
          <w:szCs w:val="24"/>
        </w:rPr>
        <w:t>bei Bernburg</w:t>
      </w:r>
      <w:r w:rsidR="007A32B4">
        <w:rPr>
          <w:rFonts w:ascii="Arial" w:hAnsi="Arial" w:cs="Arial"/>
          <w:sz w:val="24"/>
          <w:szCs w:val="24"/>
        </w:rPr>
        <w:t>-Strenzfeld</w:t>
      </w:r>
      <w:r w:rsidRPr="00206996">
        <w:rPr>
          <w:rFonts w:ascii="Arial" w:hAnsi="Arial" w:cs="Arial"/>
          <w:sz w:val="24"/>
          <w:szCs w:val="24"/>
        </w:rPr>
        <w:t xml:space="preserve"> informierte die DHG (Düng</w:t>
      </w:r>
      <w:r w:rsidR="003A6C89">
        <w:rPr>
          <w:rFonts w:ascii="Arial" w:hAnsi="Arial" w:cs="Arial"/>
          <w:sz w:val="24"/>
          <w:szCs w:val="24"/>
        </w:rPr>
        <w:t xml:space="preserve">ekalk- Hauptgemeinschaft) vom 17.06. – </w:t>
      </w:r>
      <w:r w:rsidRPr="00206996">
        <w:rPr>
          <w:rFonts w:ascii="Arial" w:hAnsi="Arial" w:cs="Arial"/>
          <w:sz w:val="24"/>
          <w:szCs w:val="24"/>
        </w:rPr>
        <w:t>1</w:t>
      </w:r>
      <w:r w:rsidR="003A6C89">
        <w:rPr>
          <w:rFonts w:ascii="Arial" w:hAnsi="Arial" w:cs="Arial"/>
          <w:sz w:val="24"/>
          <w:szCs w:val="24"/>
        </w:rPr>
        <w:t>9.06.2014</w:t>
      </w:r>
      <w:r w:rsidRPr="00206996">
        <w:rPr>
          <w:rFonts w:ascii="Arial" w:hAnsi="Arial" w:cs="Arial"/>
          <w:sz w:val="24"/>
          <w:szCs w:val="24"/>
        </w:rPr>
        <w:t xml:space="preserve"> über die Herkunft, Qualität und optimale Einsatzmöglichkeiten von </w:t>
      </w:r>
      <w:r w:rsidR="003A6C89">
        <w:rPr>
          <w:rFonts w:ascii="Arial" w:hAnsi="Arial" w:cs="Arial"/>
          <w:sz w:val="24"/>
          <w:szCs w:val="24"/>
        </w:rPr>
        <w:t>K</w:t>
      </w:r>
      <w:r w:rsidRPr="00206996">
        <w:rPr>
          <w:rFonts w:ascii="Arial" w:hAnsi="Arial" w:cs="Arial"/>
          <w:sz w:val="24"/>
          <w:szCs w:val="24"/>
        </w:rPr>
        <w:t>alk</w:t>
      </w:r>
      <w:r w:rsidR="003A6C89">
        <w:rPr>
          <w:rFonts w:ascii="Arial" w:hAnsi="Arial" w:cs="Arial"/>
          <w:sz w:val="24"/>
          <w:szCs w:val="24"/>
        </w:rPr>
        <w:t>düngern</w:t>
      </w:r>
      <w:r w:rsidRPr="00206996">
        <w:rPr>
          <w:rFonts w:ascii="Arial" w:hAnsi="Arial" w:cs="Arial"/>
          <w:sz w:val="24"/>
          <w:szCs w:val="24"/>
        </w:rPr>
        <w:t>. Viele interessierte Besucher kamen zum DHG-Stand, um sich über den optimalen Kalkeinsatz im Ackerbau und Grünland beraten zu lassen.</w:t>
      </w:r>
      <w:r w:rsidR="003A6C89">
        <w:rPr>
          <w:rFonts w:ascii="Arial" w:hAnsi="Arial" w:cs="Arial"/>
          <w:sz w:val="24"/>
          <w:szCs w:val="24"/>
        </w:rPr>
        <w:t xml:space="preserve"> Insbesondere am interessanten Bodenprofil der Schwarzerde </w:t>
      </w:r>
      <w:r w:rsidR="007A32B4">
        <w:rPr>
          <w:rFonts w:ascii="Arial" w:hAnsi="Arial" w:cs="Arial"/>
          <w:sz w:val="24"/>
          <w:szCs w:val="24"/>
        </w:rPr>
        <w:t xml:space="preserve">(s. Foto) </w:t>
      </w:r>
      <w:r w:rsidR="003A6C89">
        <w:rPr>
          <w:rFonts w:ascii="Arial" w:hAnsi="Arial" w:cs="Arial"/>
          <w:sz w:val="24"/>
          <w:szCs w:val="24"/>
        </w:rPr>
        <w:t>konnte die Wirkung und Bedeutung des Kalkes für die Bodenfruchtbarkeit demonstriert werden.</w:t>
      </w:r>
    </w:p>
    <w:p w14:paraId="0B912B58" w14:textId="77777777" w:rsidR="0008389E" w:rsidRPr="00206996" w:rsidRDefault="0008389E" w:rsidP="004767C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38794D" w14:textId="77777777" w:rsidR="004767CB" w:rsidRDefault="003A6C89" w:rsidP="004767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4767CB" w:rsidRPr="00206996">
        <w:rPr>
          <w:rFonts w:ascii="Arial" w:hAnsi="Arial" w:cs="Arial"/>
          <w:sz w:val="24"/>
          <w:szCs w:val="24"/>
        </w:rPr>
        <w:t xml:space="preserve">ufgrund vieler guter Gespräche und Kontakte </w:t>
      </w:r>
      <w:r>
        <w:rPr>
          <w:rFonts w:ascii="Arial" w:hAnsi="Arial" w:cs="Arial"/>
          <w:sz w:val="24"/>
          <w:szCs w:val="24"/>
        </w:rPr>
        <w:t>ist die</w:t>
      </w:r>
      <w:r w:rsidRPr="00206996">
        <w:rPr>
          <w:rFonts w:ascii="Arial" w:hAnsi="Arial" w:cs="Arial"/>
          <w:sz w:val="24"/>
          <w:szCs w:val="24"/>
        </w:rPr>
        <w:t xml:space="preserve"> DHG</w:t>
      </w:r>
      <w:r>
        <w:rPr>
          <w:rFonts w:ascii="Arial" w:hAnsi="Arial" w:cs="Arial"/>
          <w:sz w:val="24"/>
          <w:szCs w:val="24"/>
        </w:rPr>
        <w:t xml:space="preserve"> mit </w:t>
      </w:r>
      <w:r w:rsidR="007A32B4">
        <w:rPr>
          <w:rFonts w:ascii="Arial" w:hAnsi="Arial" w:cs="Arial"/>
          <w:sz w:val="24"/>
          <w:szCs w:val="24"/>
        </w:rPr>
        <w:t xml:space="preserve">ihrer Beteiligung an </w:t>
      </w:r>
      <w:r>
        <w:rPr>
          <w:rFonts w:ascii="Arial" w:hAnsi="Arial" w:cs="Arial"/>
          <w:sz w:val="24"/>
          <w:szCs w:val="24"/>
        </w:rPr>
        <w:t>den diesjährigen DLG-Feldtagen zufrieden.</w:t>
      </w:r>
      <w:r w:rsidR="004767CB" w:rsidRPr="00206996">
        <w:rPr>
          <w:rFonts w:ascii="Arial" w:hAnsi="Arial" w:cs="Arial"/>
          <w:sz w:val="24"/>
          <w:szCs w:val="24"/>
        </w:rPr>
        <w:t xml:space="preserve"> </w:t>
      </w:r>
      <w:r w:rsidR="00863A16">
        <w:rPr>
          <w:rFonts w:ascii="Arial" w:hAnsi="Arial" w:cs="Arial"/>
          <w:sz w:val="24"/>
          <w:szCs w:val="24"/>
        </w:rPr>
        <w:t>Diskussionspunkte</w:t>
      </w:r>
      <w:r w:rsidR="004767CB" w:rsidRPr="00206996">
        <w:rPr>
          <w:rFonts w:ascii="Arial" w:hAnsi="Arial" w:cs="Arial"/>
          <w:sz w:val="24"/>
          <w:szCs w:val="24"/>
        </w:rPr>
        <w:t xml:space="preserve"> waren die Ziel-pH-Werte de</w:t>
      </w:r>
      <w:r w:rsidR="00863A16">
        <w:rPr>
          <w:rFonts w:ascii="Arial" w:hAnsi="Arial" w:cs="Arial"/>
          <w:sz w:val="24"/>
          <w:szCs w:val="24"/>
        </w:rPr>
        <w:t>r</w:t>
      </w:r>
      <w:r w:rsidR="004767CB" w:rsidRPr="00206996">
        <w:rPr>
          <w:rFonts w:ascii="Arial" w:hAnsi="Arial" w:cs="Arial"/>
          <w:sz w:val="24"/>
          <w:szCs w:val="24"/>
        </w:rPr>
        <w:t xml:space="preserve"> verschiedenen Bodenarten, Vorteile von freiem Kalk in Ton- und </w:t>
      </w:r>
      <w:proofErr w:type="spellStart"/>
      <w:r w:rsidR="004767CB" w:rsidRPr="00206996">
        <w:rPr>
          <w:rFonts w:ascii="Arial" w:hAnsi="Arial" w:cs="Arial"/>
          <w:sz w:val="24"/>
          <w:szCs w:val="24"/>
        </w:rPr>
        <w:t>Schluffböden</w:t>
      </w:r>
      <w:proofErr w:type="spellEnd"/>
      <w:r w:rsidR="004767CB" w:rsidRPr="00206996">
        <w:rPr>
          <w:rFonts w:ascii="Arial" w:hAnsi="Arial" w:cs="Arial"/>
          <w:sz w:val="24"/>
          <w:szCs w:val="24"/>
        </w:rPr>
        <w:t xml:space="preserve"> (Krümelstruktur, Erosionsminderung), Düngekalk-Ausbringungstechnik und die Wirkungsgeschwindigkeit </w:t>
      </w:r>
      <w:r w:rsidR="007A32B4">
        <w:rPr>
          <w:rFonts w:ascii="Arial" w:hAnsi="Arial" w:cs="Arial"/>
          <w:sz w:val="24"/>
          <w:szCs w:val="24"/>
        </w:rPr>
        <w:t xml:space="preserve">(Reaktivität) </w:t>
      </w:r>
      <w:r w:rsidR="004767CB" w:rsidRPr="00206996">
        <w:rPr>
          <w:rFonts w:ascii="Arial" w:hAnsi="Arial" w:cs="Arial"/>
          <w:sz w:val="24"/>
          <w:szCs w:val="24"/>
        </w:rPr>
        <w:t>unterschiedlicher Kalkdünger.</w:t>
      </w:r>
    </w:p>
    <w:p w14:paraId="209270DE" w14:textId="77777777" w:rsidR="007A32B4" w:rsidRDefault="007A32B4" w:rsidP="004767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D00ABB9" w14:textId="77777777" w:rsidR="007A32B4" w:rsidRPr="00206996" w:rsidRDefault="007A32B4" w:rsidP="004767C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Landwirte betonten die zunehmende Bedeutung der optimalen Kalkversorgung für die Optimierung der Bodenfruchtbarkeit und bei </w:t>
      </w:r>
      <w:r w:rsidR="006463CA">
        <w:rPr>
          <w:rFonts w:ascii="Arial" w:hAnsi="Arial" w:cs="Arial"/>
          <w:sz w:val="24"/>
          <w:szCs w:val="24"/>
        </w:rPr>
        <w:t>limitierter N-Düngung.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DC89F18" w14:textId="77777777" w:rsidR="004767CB" w:rsidRPr="00206996" w:rsidRDefault="004767CB" w:rsidP="004767CB">
      <w:pPr>
        <w:rPr>
          <w:rFonts w:ascii="Arial" w:hAnsi="Arial" w:cs="Arial"/>
          <w:sz w:val="24"/>
          <w:szCs w:val="24"/>
        </w:rPr>
      </w:pPr>
    </w:p>
    <w:p w14:paraId="648C08C0" w14:textId="77777777" w:rsidR="004767CB" w:rsidRPr="00206996" w:rsidRDefault="007A32B4" w:rsidP="004767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156635" wp14:editId="61FECBE7">
            <wp:extent cx="3581400" cy="238747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 06 17_21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032" cy="23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7CB" w:rsidRPr="00206996">
        <w:rPr>
          <w:rFonts w:ascii="Arial" w:hAnsi="Arial" w:cs="Arial"/>
          <w:sz w:val="24"/>
          <w:szCs w:val="24"/>
        </w:rPr>
        <w:br/>
      </w:r>
    </w:p>
    <w:p w14:paraId="6B388DF5" w14:textId="77777777" w:rsidR="004767CB" w:rsidRPr="00206996" w:rsidRDefault="006463CA" w:rsidP="004767CB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Bodenprofil</w:t>
      </w:r>
      <w:r w:rsidR="004767CB" w:rsidRPr="00206996">
        <w:rPr>
          <w:rFonts w:ascii="Arial" w:hAnsi="Arial" w:cs="Arial"/>
          <w:b/>
          <w:bCs/>
          <w:sz w:val="24"/>
          <w:szCs w:val="24"/>
        </w:rPr>
        <w:t xml:space="preserve"> </w:t>
      </w:r>
      <w:r w:rsidR="007A32B4">
        <w:rPr>
          <w:rFonts w:ascii="Arial" w:hAnsi="Arial" w:cs="Arial"/>
          <w:b/>
          <w:bCs/>
          <w:sz w:val="24"/>
          <w:szCs w:val="24"/>
        </w:rPr>
        <w:t>der DH</w:t>
      </w:r>
      <w:r>
        <w:rPr>
          <w:rFonts w:ascii="Arial" w:hAnsi="Arial" w:cs="Arial"/>
          <w:b/>
          <w:bCs/>
          <w:sz w:val="24"/>
          <w:szCs w:val="24"/>
        </w:rPr>
        <w:t>G</w:t>
      </w:r>
      <w:r w:rsidR="007A32B4">
        <w:rPr>
          <w:rFonts w:ascii="Arial" w:hAnsi="Arial" w:cs="Arial"/>
          <w:b/>
          <w:bCs/>
          <w:sz w:val="24"/>
          <w:szCs w:val="24"/>
        </w:rPr>
        <w:t xml:space="preserve"> a</w:t>
      </w:r>
      <w:r w:rsidR="004767CB" w:rsidRPr="00206996">
        <w:rPr>
          <w:rFonts w:ascii="Arial" w:hAnsi="Arial" w:cs="Arial"/>
          <w:b/>
          <w:bCs/>
          <w:sz w:val="24"/>
          <w:szCs w:val="24"/>
        </w:rPr>
        <w:t xml:space="preserve">uf den DLG-Feldtagen </w:t>
      </w:r>
      <w:r w:rsidR="007A32B4">
        <w:rPr>
          <w:rFonts w:ascii="Arial" w:hAnsi="Arial" w:cs="Arial"/>
          <w:b/>
          <w:bCs/>
          <w:sz w:val="24"/>
          <w:szCs w:val="24"/>
        </w:rPr>
        <w:t>2014</w:t>
      </w:r>
      <w:r>
        <w:rPr>
          <w:rFonts w:ascii="Arial" w:hAnsi="Arial" w:cs="Arial"/>
          <w:b/>
          <w:bCs/>
          <w:sz w:val="24"/>
          <w:szCs w:val="24"/>
        </w:rPr>
        <w:t xml:space="preserve"> (Foto: DHG)</w:t>
      </w:r>
    </w:p>
    <w:p w14:paraId="73AAD288" w14:textId="77777777" w:rsidR="0008389E" w:rsidRPr="00FE1F2F" w:rsidRDefault="004767CB" w:rsidP="00FE1F2F">
      <w:pPr>
        <w:jc w:val="both"/>
        <w:rPr>
          <w:rFonts w:ascii="Arial" w:hAnsi="Arial" w:cs="Arial"/>
          <w:sz w:val="24"/>
          <w:szCs w:val="24"/>
        </w:rPr>
      </w:pPr>
      <w:r w:rsidRPr="00206996">
        <w:rPr>
          <w:rFonts w:ascii="Arial" w:hAnsi="Arial" w:cs="Arial"/>
          <w:sz w:val="24"/>
          <w:szCs w:val="24"/>
        </w:rPr>
        <w:br/>
        <w:t xml:space="preserve"> </w:t>
      </w:r>
      <w:r w:rsidR="006463CA">
        <w:rPr>
          <w:rFonts w:ascii="Arial" w:hAnsi="Arial" w:cs="Arial"/>
          <w:sz w:val="24"/>
          <w:szCs w:val="24"/>
        </w:rPr>
        <w:t>(1109</w:t>
      </w:r>
      <w:r w:rsidR="0008389E" w:rsidRPr="00206996">
        <w:rPr>
          <w:rFonts w:ascii="Arial" w:hAnsi="Arial" w:cs="Arial"/>
          <w:sz w:val="24"/>
          <w:szCs w:val="24"/>
        </w:rPr>
        <w:t xml:space="preserve"> Zeichen</w:t>
      </w:r>
      <w:r w:rsidR="009A3CAA" w:rsidRPr="00206996">
        <w:rPr>
          <w:rFonts w:ascii="Arial" w:hAnsi="Arial" w:cs="Arial"/>
          <w:sz w:val="24"/>
          <w:szCs w:val="24"/>
        </w:rPr>
        <w:t xml:space="preserve"> mit Leerzeichen</w:t>
      </w:r>
      <w:r w:rsidR="0008389E" w:rsidRPr="00206996">
        <w:rPr>
          <w:rFonts w:ascii="Arial" w:hAnsi="Arial" w:cs="Arial"/>
          <w:sz w:val="24"/>
          <w:szCs w:val="24"/>
        </w:rPr>
        <w:t>)</w:t>
      </w:r>
    </w:p>
    <w:p w14:paraId="7B5BA636" w14:textId="77777777" w:rsidR="00E63E55" w:rsidRPr="009A3CAA" w:rsidRDefault="00E63E55" w:rsidP="00206996">
      <w:pPr>
        <w:spacing w:after="0" w:line="240" w:lineRule="auto"/>
        <w:jc w:val="both"/>
        <w:rPr>
          <w:rFonts w:ascii="Arial" w:hAnsi="Arial" w:cs="Arial"/>
        </w:rPr>
      </w:pPr>
    </w:p>
    <w:sectPr w:rsidR="00E63E55" w:rsidRPr="009A3CAA" w:rsidSect="004A20E7">
      <w:footerReference w:type="even" r:id="rId10"/>
      <w:footerReference w:type="default" r:id="rId11"/>
      <w:pgSz w:w="11906" w:h="16838"/>
      <w:pgMar w:top="1079" w:right="74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CF010" w14:textId="77777777" w:rsidR="00D737E4" w:rsidRDefault="00D737E4" w:rsidP="004D7606">
      <w:pPr>
        <w:spacing w:after="0" w:line="240" w:lineRule="auto"/>
      </w:pPr>
      <w:r>
        <w:separator/>
      </w:r>
    </w:p>
  </w:endnote>
  <w:endnote w:type="continuationSeparator" w:id="0">
    <w:p w14:paraId="5EEF3083" w14:textId="77777777" w:rsidR="00D737E4" w:rsidRDefault="00D737E4" w:rsidP="004D7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01B9" w14:textId="77777777" w:rsidR="000F70A8" w:rsidRDefault="000F70A8" w:rsidP="000F70A8">
    <w:pPr>
      <w:pStyle w:val="Fuzeile"/>
    </w:pPr>
    <w:r>
      <w:t xml:space="preserve">Düngekalk-Hauptgemeinschaft (DHG) – Abdruck honorarfrei – Beleg an DHG erbeten </w:t>
    </w:r>
  </w:p>
  <w:p w14:paraId="112EEC9A" w14:textId="77777777" w:rsidR="000F70A8" w:rsidRDefault="000F70A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4DB52" w14:textId="77777777" w:rsidR="00BF6DD8" w:rsidRDefault="00BF6DD8">
    <w:pPr>
      <w:pStyle w:val="Fuzeile"/>
    </w:pPr>
    <w:r>
      <w:t xml:space="preserve">Düngekalk-Hauptgemeinschaft (DHG) – Abdruck honorarfrei – Beleg an DHG erbeten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4BCF9" w14:textId="77777777" w:rsidR="00D737E4" w:rsidRDefault="00D737E4" w:rsidP="004D7606">
      <w:pPr>
        <w:spacing w:after="0" w:line="240" w:lineRule="auto"/>
      </w:pPr>
      <w:r>
        <w:separator/>
      </w:r>
    </w:p>
  </w:footnote>
  <w:footnote w:type="continuationSeparator" w:id="0">
    <w:p w14:paraId="0BE892E1" w14:textId="77777777" w:rsidR="00D737E4" w:rsidRDefault="00D737E4" w:rsidP="004D7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BC699F"/>
    <w:multiLevelType w:val="multilevel"/>
    <w:tmpl w:val="5904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 w16cid:durableId="151703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evenAndOddHeader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150"/>
    <w:rsid w:val="00012EB7"/>
    <w:rsid w:val="00016FDD"/>
    <w:rsid w:val="0005372E"/>
    <w:rsid w:val="0008389E"/>
    <w:rsid w:val="00092E3F"/>
    <w:rsid w:val="000961C7"/>
    <w:rsid w:val="000A17B1"/>
    <w:rsid w:val="000B0843"/>
    <w:rsid w:val="000B30E4"/>
    <w:rsid w:val="000D0EE1"/>
    <w:rsid w:val="000E0981"/>
    <w:rsid w:val="000F2A7B"/>
    <w:rsid w:val="000F4A35"/>
    <w:rsid w:val="000F70A8"/>
    <w:rsid w:val="0010385B"/>
    <w:rsid w:val="00127FA6"/>
    <w:rsid w:val="00153D82"/>
    <w:rsid w:val="00171299"/>
    <w:rsid w:val="00172A53"/>
    <w:rsid w:val="0017496A"/>
    <w:rsid w:val="001E38D5"/>
    <w:rsid w:val="00206996"/>
    <w:rsid w:val="00236150"/>
    <w:rsid w:val="00250879"/>
    <w:rsid w:val="00262A4A"/>
    <w:rsid w:val="00294334"/>
    <w:rsid w:val="002A3BC0"/>
    <w:rsid w:val="002C1EF5"/>
    <w:rsid w:val="002D6A15"/>
    <w:rsid w:val="002D791A"/>
    <w:rsid w:val="002D7A56"/>
    <w:rsid w:val="002E0A2B"/>
    <w:rsid w:val="00377465"/>
    <w:rsid w:val="0039536F"/>
    <w:rsid w:val="003A46A9"/>
    <w:rsid w:val="003A6C89"/>
    <w:rsid w:val="003D0C1A"/>
    <w:rsid w:val="003E329B"/>
    <w:rsid w:val="003E795A"/>
    <w:rsid w:val="00413289"/>
    <w:rsid w:val="0047228F"/>
    <w:rsid w:val="004767CB"/>
    <w:rsid w:val="004A0D3A"/>
    <w:rsid w:val="004A20E7"/>
    <w:rsid w:val="004B5FA4"/>
    <w:rsid w:val="004C3982"/>
    <w:rsid w:val="004D7606"/>
    <w:rsid w:val="004E5791"/>
    <w:rsid w:val="004E5D6B"/>
    <w:rsid w:val="004F76A7"/>
    <w:rsid w:val="00576325"/>
    <w:rsid w:val="00584C52"/>
    <w:rsid w:val="005A551B"/>
    <w:rsid w:val="005A564A"/>
    <w:rsid w:val="005B1D38"/>
    <w:rsid w:val="005C69F7"/>
    <w:rsid w:val="005D0D1E"/>
    <w:rsid w:val="005D2A6D"/>
    <w:rsid w:val="005E6E65"/>
    <w:rsid w:val="006455CA"/>
    <w:rsid w:val="006463CA"/>
    <w:rsid w:val="00673712"/>
    <w:rsid w:val="00686E5F"/>
    <w:rsid w:val="006B02C9"/>
    <w:rsid w:val="006B45BB"/>
    <w:rsid w:val="006F356F"/>
    <w:rsid w:val="006F7C27"/>
    <w:rsid w:val="00725C69"/>
    <w:rsid w:val="007329EC"/>
    <w:rsid w:val="00742DCF"/>
    <w:rsid w:val="007453A7"/>
    <w:rsid w:val="00754C46"/>
    <w:rsid w:val="0075541A"/>
    <w:rsid w:val="0076267D"/>
    <w:rsid w:val="007A32B4"/>
    <w:rsid w:val="007A6727"/>
    <w:rsid w:val="007A7341"/>
    <w:rsid w:val="007B1323"/>
    <w:rsid w:val="007D0DA8"/>
    <w:rsid w:val="007D2960"/>
    <w:rsid w:val="007E73C7"/>
    <w:rsid w:val="007E7679"/>
    <w:rsid w:val="007F10EB"/>
    <w:rsid w:val="00801856"/>
    <w:rsid w:val="00807622"/>
    <w:rsid w:val="008211C2"/>
    <w:rsid w:val="00824310"/>
    <w:rsid w:val="00825D51"/>
    <w:rsid w:val="00832718"/>
    <w:rsid w:val="008612B1"/>
    <w:rsid w:val="00863A16"/>
    <w:rsid w:val="008A2393"/>
    <w:rsid w:val="008C13FC"/>
    <w:rsid w:val="008C3104"/>
    <w:rsid w:val="008F69CF"/>
    <w:rsid w:val="00900FC0"/>
    <w:rsid w:val="00910988"/>
    <w:rsid w:val="00936678"/>
    <w:rsid w:val="009630DD"/>
    <w:rsid w:val="00981E12"/>
    <w:rsid w:val="009A3CAA"/>
    <w:rsid w:val="009D2203"/>
    <w:rsid w:val="009E2424"/>
    <w:rsid w:val="009E370A"/>
    <w:rsid w:val="009F3D97"/>
    <w:rsid w:val="00A14CC2"/>
    <w:rsid w:val="00A521F8"/>
    <w:rsid w:val="00A73997"/>
    <w:rsid w:val="00A77743"/>
    <w:rsid w:val="00A85536"/>
    <w:rsid w:val="00A94F0C"/>
    <w:rsid w:val="00A95701"/>
    <w:rsid w:val="00AA587A"/>
    <w:rsid w:val="00AD2923"/>
    <w:rsid w:val="00AD4A93"/>
    <w:rsid w:val="00AE2C28"/>
    <w:rsid w:val="00AF1F93"/>
    <w:rsid w:val="00AF7464"/>
    <w:rsid w:val="00B066C9"/>
    <w:rsid w:val="00B15373"/>
    <w:rsid w:val="00B46172"/>
    <w:rsid w:val="00B54298"/>
    <w:rsid w:val="00B62DD7"/>
    <w:rsid w:val="00B87F25"/>
    <w:rsid w:val="00BB4AFA"/>
    <w:rsid w:val="00BC1FDA"/>
    <w:rsid w:val="00BD20B5"/>
    <w:rsid w:val="00BF6DD8"/>
    <w:rsid w:val="00C0479D"/>
    <w:rsid w:val="00C138D8"/>
    <w:rsid w:val="00C212DA"/>
    <w:rsid w:val="00C217E1"/>
    <w:rsid w:val="00C25851"/>
    <w:rsid w:val="00C32969"/>
    <w:rsid w:val="00C33704"/>
    <w:rsid w:val="00C554F3"/>
    <w:rsid w:val="00C560D3"/>
    <w:rsid w:val="00C72197"/>
    <w:rsid w:val="00C84D05"/>
    <w:rsid w:val="00CB17E9"/>
    <w:rsid w:val="00CB2783"/>
    <w:rsid w:val="00CB5270"/>
    <w:rsid w:val="00CE6835"/>
    <w:rsid w:val="00D1101F"/>
    <w:rsid w:val="00D1258D"/>
    <w:rsid w:val="00D140C9"/>
    <w:rsid w:val="00D16972"/>
    <w:rsid w:val="00D24ADC"/>
    <w:rsid w:val="00D320AC"/>
    <w:rsid w:val="00D50525"/>
    <w:rsid w:val="00D64ECA"/>
    <w:rsid w:val="00D737E4"/>
    <w:rsid w:val="00D87C96"/>
    <w:rsid w:val="00D9237E"/>
    <w:rsid w:val="00D965B0"/>
    <w:rsid w:val="00D967DC"/>
    <w:rsid w:val="00D96AEC"/>
    <w:rsid w:val="00DB39E9"/>
    <w:rsid w:val="00DC21B3"/>
    <w:rsid w:val="00DD57B6"/>
    <w:rsid w:val="00DE4FEB"/>
    <w:rsid w:val="00DE5FFD"/>
    <w:rsid w:val="00DE6C39"/>
    <w:rsid w:val="00DF2CD4"/>
    <w:rsid w:val="00DF4680"/>
    <w:rsid w:val="00E07A76"/>
    <w:rsid w:val="00E11589"/>
    <w:rsid w:val="00E15A91"/>
    <w:rsid w:val="00E16A09"/>
    <w:rsid w:val="00E6361D"/>
    <w:rsid w:val="00E63E55"/>
    <w:rsid w:val="00E75B7D"/>
    <w:rsid w:val="00E87DED"/>
    <w:rsid w:val="00EA697C"/>
    <w:rsid w:val="00EB096C"/>
    <w:rsid w:val="00EB6848"/>
    <w:rsid w:val="00EC1E77"/>
    <w:rsid w:val="00ED12EB"/>
    <w:rsid w:val="00EF437D"/>
    <w:rsid w:val="00F156ED"/>
    <w:rsid w:val="00F205A1"/>
    <w:rsid w:val="00F50373"/>
    <w:rsid w:val="00F667BB"/>
    <w:rsid w:val="00F810F9"/>
    <w:rsid w:val="00F9022F"/>
    <w:rsid w:val="00FA0F7D"/>
    <w:rsid w:val="00FE1F2F"/>
    <w:rsid w:val="00FE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1795C2"/>
  <w15:docId w15:val="{BFCD12DD-2995-4DC2-A3A8-81340C6A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551B"/>
    <w:pPr>
      <w:spacing w:after="200" w:line="276" w:lineRule="auto"/>
    </w:pPr>
    <w:rPr>
      <w:rFonts w:cs="Calibri"/>
    </w:rPr>
  </w:style>
  <w:style w:type="paragraph" w:styleId="berschrift1">
    <w:name w:val="heading 1"/>
    <w:basedOn w:val="Standard"/>
    <w:next w:val="Standard"/>
    <w:link w:val="berschrift1Zchn"/>
    <w:qFormat/>
    <w:locked/>
    <w:rsid w:val="004767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36150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236150"/>
    <w:rPr>
      <w:rFonts w:ascii="Times New Roman" w:hAnsi="Times New Roman" w:cs="Times New Roman"/>
      <w:b/>
      <w:bCs/>
      <w:sz w:val="36"/>
      <w:szCs w:val="36"/>
      <w:lang w:eastAsia="de-DE"/>
    </w:rPr>
  </w:style>
  <w:style w:type="character" w:styleId="Hervorhebung">
    <w:name w:val="Emphasis"/>
    <w:basedOn w:val="Absatz-Standardschriftart"/>
    <w:uiPriority w:val="99"/>
    <w:qFormat/>
    <w:rsid w:val="00236150"/>
    <w:rPr>
      <w:i/>
      <w:iCs/>
    </w:rPr>
  </w:style>
  <w:style w:type="character" w:styleId="Hyperlink">
    <w:name w:val="Hyperlink"/>
    <w:basedOn w:val="Absatz-Standardschriftart"/>
    <w:uiPriority w:val="99"/>
    <w:rsid w:val="00DF468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E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E2C2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4D7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locked/>
    <w:rsid w:val="004D7606"/>
  </w:style>
  <w:style w:type="paragraph" w:styleId="Fuzeile">
    <w:name w:val="footer"/>
    <w:basedOn w:val="Standard"/>
    <w:link w:val="FuzeileZchn"/>
    <w:uiPriority w:val="99"/>
    <w:rsid w:val="004D76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D7606"/>
  </w:style>
  <w:style w:type="character" w:customStyle="1" w:styleId="berschrift1Zchn">
    <w:name w:val="Überschrift 1 Zchn"/>
    <w:basedOn w:val="Absatz-Standardschriftart"/>
    <w:link w:val="berschrift1"/>
    <w:rsid w:val="004767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5410">
                          <w:marLeft w:val="41"/>
                          <w:marRight w:val="41"/>
                          <w:marTop w:val="101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418">
                                  <w:marLeft w:val="0"/>
                                  <w:marRight w:val="0"/>
                                  <w:marTop w:val="61"/>
                                  <w:marBottom w:val="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6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65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6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6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16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DEDEDE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6CD22-5256-489E-B28C-981E7E4BE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der DHG</vt:lpstr>
    </vt:vector>
  </TitlesOfParts>
  <Company>Bundesverband Kalk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der DHG</dc:title>
  <dc:creator>Reinhard</dc:creator>
  <cp:lastModifiedBy>Eva Friedrich</cp:lastModifiedBy>
  <cp:revision>2</cp:revision>
  <cp:lastPrinted>2012-03-29T11:46:00Z</cp:lastPrinted>
  <dcterms:created xsi:type="dcterms:W3CDTF">2022-05-09T08:38:00Z</dcterms:created>
  <dcterms:modified xsi:type="dcterms:W3CDTF">2022-05-09T08:38:00Z</dcterms:modified>
</cp:coreProperties>
</file>